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998"/>
        <w:gridCol w:w="2505"/>
        <w:gridCol w:w="2320"/>
        <w:gridCol w:w="1606"/>
        <w:gridCol w:w="1460"/>
        <w:gridCol w:w="2268"/>
        <w:gridCol w:w="1950"/>
        <w:gridCol w:w="1813"/>
      </w:tblGrid>
      <w:tr w:rsidR="002C7D0E" w:rsidRPr="002C7D0E" w:rsidTr="002C7D0E">
        <w:tc>
          <w:tcPr>
            <w:tcW w:w="1998" w:type="dxa"/>
          </w:tcPr>
          <w:p w:rsidR="000226F2" w:rsidRPr="002C7D0E" w:rsidRDefault="000226F2" w:rsidP="002C7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b/>
                <w:sz w:val="28"/>
                <w:szCs w:val="28"/>
              </w:rPr>
              <w:t>Код профессии /специальности СПО</w:t>
            </w:r>
          </w:p>
        </w:tc>
        <w:tc>
          <w:tcPr>
            <w:tcW w:w="2505" w:type="dxa"/>
          </w:tcPr>
          <w:p w:rsidR="000226F2" w:rsidRPr="002C7D0E" w:rsidRDefault="000226F2" w:rsidP="002C7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профессии / специальности СПО</w:t>
            </w:r>
          </w:p>
        </w:tc>
        <w:tc>
          <w:tcPr>
            <w:tcW w:w="2320" w:type="dxa"/>
          </w:tcPr>
          <w:p w:rsidR="000226F2" w:rsidRPr="002C7D0E" w:rsidRDefault="000226F2" w:rsidP="002C7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b/>
                <w:sz w:val="28"/>
                <w:szCs w:val="28"/>
              </w:rPr>
              <w:t>Вид программы</w:t>
            </w:r>
          </w:p>
        </w:tc>
        <w:tc>
          <w:tcPr>
            <w:tcW w:w="1606" w:type="dxa"/>
          </w:tcPr>
          <w:p w:rsidR="000226F2" w:rsidRPr="002C7D0E" w:rsidRDefault="000226F2" w:rsidP="002C7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b/>
                <w:sz w:val="28"/>
                <w:szCs w:val="28"/>
              </w:rPr>
              <w:t>Реализуется ли прием на платное обучение</w:t>
            </w:r>
          </w:p>
        </w:tc>
        <w:tc>
          <w:tcPr>
            <w:tcW w:w="1460" w:type="dxa"/>
          </w:tcPr>
          <w:p w:rsidR="000226F2" w:rsidRPr="002C7D0E" w:rsidRDefault="000226F2" w:rsidP="002C7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b/>
                <w:sz w:val="28"/>
                <w:szCs w:val="28"/>
              </w:rPr>
              <w:t>Входит ли в перечень № 3326-р</w:t>
            </w:r>
          </w:p>
        </w:tc>
        <w:tc>
          <w:tcPr>
            <w:tcW w:w="2268" w:type="dxa"/>
          </w:tcPr>
          <w:p w:rsidR="000226F2" w:rsidRPr="002C7D0E" w:rsidRDefault="000226F2" w:rsidP="002C7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Возможность получения образовательного кредита с господдержкой</w:t>
            </w:r>
          </w:p>
        </w:tc>
        <w:tc>
          <w:tcPr>
            <w:tcW w:w="1950" w:type="dxa"/>
          </w:tcPr>
          <w:p w:rsidR="000226F2" w:rsidRPr="002C7D0E" w:rsidRDefault="000226F2" w:rsidP="002C7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 для абитуриента / студента</w:t>
            </w:r>
          </w:p>
        </w:tc>
        <w:tc>
          <w:tcPr>
            <w:tcW w:w="1813" w:type="dxa"/>
          </w:tcPr>
          <w:p w:rsidR="000226F2" w:rsidRPr="002C7D0E" w:rsidRDefault="000226F2" w:rsidP="002C7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b/>
                <w:sz w:val="28"/>
                <w:szCs w:val="28"/>
              </w:rPr>
              <w:t>Дата актуализации сведений</w:t>
            </w:r>
          </w:p>
        </w:tc>
      </w:tr>
      <w:tr w:rsidR="002C7D0E" w:rsidRPr="002C7D0E" w:rsidTr="002C7D0E">
        <w:tc>
          <w:tcPr>
            <w:tcW w:w="1998" w:type="dxa"/>
          </w:tcPr>
          <w:p w:rsidR="000226F2" w:rsidRPr="002C7D0E" w:rsidRDefault="00CA58D5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44.02.01</w:t>
            </w:r>
          </w:p>
        </w:tc>
        <w:tc>
          <w:tcPr>
            <w:tcW w:w="2505" w:type="dxa"/>
          </w:tcPr>
          <w:p w:rsidR="000226F2" w:rsidRPr="002C7D0E" w:rsidRDefault="00CA58D5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2320" w:type="dxa"/>
          </w:tcPr>
          <w:p w:rsidR="000226F2" w:rsidRPr="002C7D0E" w:rsidRDefault="00CA58D5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0226F2" w:rsidRPr="002C7D0E" w:rsidRDefault="00CA58D5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60" w:type="dxa"/>
          </w:tcPr>
          <w:p w:rsidR="000226F2" w:rsidRPr="002C7D0E" w:rsidRDefault="00CA58D5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0226F2" w:rsidRPr="002C7D0E" w:rsidRDefault="00CA58D5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0" w:type="dxa"/>
          </w:tcPr>
          <w:p w:rsidR="000226F2" w:rsidRPr="002C7D0E" w:rsidRDefault="00CA58D5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Не входит в перечень – господдержка по образовательному кредиту не предоставляется </w:t>
            </w:r>
          </w:p>
        </w:tc>
        <w:tc>
          <w:tcPr>
            <w:tcW w:w="1813" w:type="dxa"/>
          </w:tcPr>
          <w:p w:rsidR="000226F2" w:rsidRPr="002C7D0E" w:rsidRDefault="00CA58D5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44.02.02.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232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6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Не входит в перечень – господдержка по образовательному кредиту не предоставляется </w:t>
            </w:r>
          </w:p>
        </w:tc>
        <w:tc>
          <w:tcPr>
            <w:tcW w:w="1813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44.02.03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Педагогика дополнительного образования</w:t>
            </w:r>
          </w:p>
        </w:tc>
        <w:tc>
          <w:tcPr>
            <w:tcW w:w="232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6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Не входит в перечень – господдержка по образовательному кредиту не предоставляется </w:t>
            </w:r>
          </w:p>
        </w:tc>
        <w:tc>
          <w:tcPr>
            <w:tcW w:w="1813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53.02.02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 эстрады (по видам)</w:t>
            </w:r>
          </w:p>
        </w:tc>
        <w:tc>
          <w:tcPr>
            <w:tcW w:w="232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6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Не входит в перечень – господдержка по образовательному кредиту не предоставляется </w:t>
            </w:r>
          </w:p>
        </w:tc>
        <w:tc>
          <w:tcPr>
            <w:tcW w:w="1813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39.02.01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Социальная работа</w:t>
            </w:r>
          </w:p>
        </w:tc>
        <w:tc>
          <w:tcPr>
            <w:tcW w:w="232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6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Не входит в перечень – господдержка по образовательному кредиту не предоставляется </w:t>
            </w:r>
          </w:p>
        </w:tc>
        <w:tc>
          <w:tcPr>
            <w:tcW w:w="1813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09.02.11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Разработка и управление программным обеспечением</w:t>
            </w:r>
          </w:p>
        </w:tc>
        <w:tc>
          <w:tcPr>
            <w:tcW w:w="232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6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возможно обращение за образовательным кредитом с господдержкой при соблюдении иных условий программы </w:t>
            </w:r>
          </w:p>
        </w:tc>
        <w:tc>
          <w:tcPr>
            <w:tcW w:w="1813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35.02.16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Эксплуатация и ремонт 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сельскохозяйственной техники и оборудования</w:t>
            </w:r>
          </w:p>
        </w:tc>
        <w:tc>
          <w:tcPr>
            <w:tcW w:w="232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специальность СПО</w:t>
            </w:r>
          </w:p>
        </w:tc>
        <w:tc>
          <w:tcPr>
            <w:tcW w:w="1606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возможно обращение за образовательным кредитом с господдержкой при соблюдении иных условий программы </w:t>
            </w:r>
          </w:p>
        </w:tc>
        <w:tc>
          <w:tcPr>
            <w:tcW w:w="1813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05071D" w:rsidRPr="002C7D0E" w:rsidRDefault="0005071D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20.02.02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05071D" w:rsidRPr="002C7D0E" w:rsidRDefault="0005071D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Защита в ЧС</w:t>
            </w:r>
          </w:p>
        </w:tc>
        <w:tc>
          <w:tcPr>
            <w:tcW w:w="2320" w:type="dxa"/>
          </w:tcPr>
          <w:p w:rsidR="0005071D" w:rsidRPr="002C7D0E" w:rsidRDefault="0005071D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05071D" w:rsidRPr="002C7D0E" w:rsidRDefault="0005071D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05071D" w:rsidRPr="002C7D0E" w:rsidRDefault="0005071D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05071D" w:rsidRPr="002C7D0E" w:rsidRDefault="0005071D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0" w:type="dxa"/>
          </w:tcPr>
          <w:p w:rsidR="0005071D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 входит в перечень – господдержка по образовательному кредиту не предоставляется</w:t>
            </w:r>
          </w:p>
        </w:tc>
        <w:tc>
          <w:tcPr>
            <w:tcW w:w="1813" w:type="dxa"/>
          </w:tcPr>
          <w:p w:rsidR="0005071D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35.01.27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Мастер сельскохозяйственного производства</w:t>
            </w:r>
          </w:p>
        </w:tc>
        <w:tc>
          <w:tcPr>
            <w:tcW w:w="232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профессия СПО</w:t>
            </w:r>
          </w:p>
        </w:tc>
        <w:tc>
          <w:tcPr>
            <w:tcW w:w="1606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возможно обращение за образовательным кредитом с господдержкой при соблюдении иных условий программы </w:t>
            </w:r>
          </w:p>
        </w:tc>
        <w:tc>
          <w:tcPr>
            <w:tcW w:w="1813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43.01.09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Повар, кондитер</w:t>
            </w:r>
          </w:p>
        </w:tc>
        <w:tc>
          <w:tcPr>
            <w:tcW w:w="232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профессия СПО</w:t>
            </w:r>
          </w:p>
        </w:tc>
        <w:tc>
          <w:tcPr>
            <w:tcW w:w="1606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Не входит в 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– господдержка по образовательному кредиту не предоставляется</w:t>
            </w:r>
          </w:p>
        </w:tc>
        <w:tc>
          <w:tcPr>
            <w:tcW w:w="1813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36.02.01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Ветеринария</w:t>
            </w:r>
          </w:p>
        </w:tc>
        <w:tc>
          <w:tcPr>
            <w:tcW w:w="232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6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возможно обращение за образовательным кредитом с господдержкой при соблюдении иных условий программы </w:t>
            </w:r>
          </w:p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35.02.12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Садово-парковое и ландшафтное строительство</w:t>
            </w:r>
          </w:p>
        </w:tc>
        <w:tc>
          <w:tcPr>
            <w:tcW w:w="232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 входит в перечень – господдержка по образовательному кредиту не предоставляется</w:t>
            </w:r>
          </w:p>
        </w:tc>
        <w:tc>
          <w:tcPr>
            <w:tcW w:w="1813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21.02.19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Землеустройство</w:t>
            </w:r>
          </w:p>
        </w:tc>
        <w:tc>
          <w:tcPr>
            <w:tcW w:w="232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возможно обращение за образовательным кредитом с господдержкой при соблюдении иных условий программы </w:t>
            </w:r>
          </w:p>
        </w:tc>
        <w:tc>
          <w:tcPr>
            <w:tcW w:w="1813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35.02.05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Агрономия</w:t>
            </w:r>
          </w:p>
        </w:tc>
        <w:tc>
          <w:tcPr>
            <w:tcW w:w="232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возможно обращение за образовательным кредитом с господдержкой при соблюдении иных условий программы </w:t>
            </w:r>
          </w:p>
        </w:tc>
        <w:tc>
          <w:tcPr>
            <w:tcW w:w="1813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36.02.05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Кинология</w:t>
            </w:r>
          </w:p>
        </w:tc>
        <w:tc>
          <w:tcPr>
            <w:tcW w:w="232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профессия СПО</w:t>
            </w:r>
          </w:p>
        </w:tc>
        <w:tc>
          <w:tcPr>
            <w:tcW w:w="1606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6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возможно обращение за образовательным кредитом с господдержкой при соблюдении 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иных условий программы </w:t>
            </w:r>
          </w:p>
        </w:tc>
        <w:tc>
          <w:tcPr>
            <w:tcW w:w="1813" w:type="dxa"/>
          </w:tcPr>
          <w:p w:rsidR="005D2EE6" w:rsidRPr="002C7D0E" w:rsidRDefault="005D2EE6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08.01.28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Мастер отделочных строительных и декоративных работ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профессия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возможно обращение за образовательным кредитом с господдержкой при соблюдении иных условий программы </w:t>
            </w: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15.01.29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Контролер качества в машиностроении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возможно обращение за образовательным кредитом с господдержкой при соблюдении иных условий программы </w:t>
            </w: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15.01.38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Оператор-наладчик металлообрабатывающих станков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профессия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возможно обращение за образовательным кредитом 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господдержкой при соблюдении иных условий программы </w:t>
            </w:r>
          </w:p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29.01.33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  <w:t>Мастер по изготовлению швейных изделий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профессия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 входит в перечень – господдержка по образовательному кредиту не предоставляется</w:t>
            </w: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15.02.16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Технология машиностроения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возможно обращение за образовательным кредитом с господдержкой при соблюдении иных условий программы </w:t>
            </w:r>
          </w:p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23.01.08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Слесарь по ремонту строительных 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профессия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возможно 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за образовательным кредитом с господдержкой при соблюдении иных условий программы </w:t>
            </w:r>
          </w:p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43.01.09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Повар, кондитер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профессия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 входит в перечень – господдержка по образовательному кредиту не предоставляется</w:t>
            </w: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08.02.01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 входит в перечень – господдержка по образовательному кредиту не предоставляется</w:t>
            </w: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08.01.12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эксплуатация автомобильных дорог, аэродромов 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городских путей сообщения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Специальность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Не входит в перечень – господдержка по 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образовательному кредиту не предоставляется</w:t>
            </w: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08.02.14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Эксплуатация и обслуживание многоквартирного дома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возможно обращение за образовательным кредитом с господдержкой при соблюдении иных условий программы </w:t>
            </w: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35.02.08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Электротехнические системы в агропромышленном комплексе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возможно обращение за образовательным кредитом с господдержкой при соблюдении иных условий программы </w:t>
            </w: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35.02.16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Эксплуатация и ремонт сельскохозяйствен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техники и оборудования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Специальность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возможно 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обращение за образовательным кредитом с господдержкой при соблюдении иных условий программы </w:t>
            </w: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43.02.16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Туризм и гостеприимство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Специальность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 входит в перечень – господдержка по образовательному кредиту не предоставляется</w:t>
            </w: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12.01.09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Мастер по изготовлению и сборке деталей и узлов оптических и оптико-электронных приборов и систем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профессия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возможно обращение за образовательным кредитом с господдержкой при соблюдении иных условий программы </w:t>
            </w: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  <w:bookmarkStart w:id="0" w:name="_GoBack"/>
            <w:bookmarkEnd w:id="0"/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15.01.05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Сварщик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профессия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возможно обращение за образовательным кредитом с господдержкой при соблюдении иных условий программы </w:t>
            </w: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15.01.38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Оператор-наладчик металлообрабатывающих станков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профессия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перечень – возможно обращение за образовательным кредитом с господдержкой при соблюдении иных условий программы </w:t>
            </w:r>
          </w:p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  <w:tr w:rsidR="002C7D0E" w:rsidRPr="002C7D0E" w:rsidTr="002C7D0E">
        <w:tc>
          <w:tcPr>
            <w:tcW w:w="199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29.01.33</w:t>
            </w:r>
            <w:r w:rsidRPr="002C7D0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5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Мастер по изготовлению швейных изделий</w:t>
            </w:r>
          </w:p>
        </w:tc>
        <w:tc>
          <w:tcPr>
            <w:tcW w:w="232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профессия СПО</w:t>
            </w:r>
          </w:p>
        </w:tc>
        <w:tc>
          <w:tcPr>
            <w:tcW w:w="1606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50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Не входит в перечень – господдержка по образовательному кредиту не предоставляется</w:t>
            </w:r>
          </w:p>
        </w:tc>
        <w:tc>
          <w:tcPr>
            <w:tcW w:w="1813" w:type="dxa"/>
          </w:tcPr>
          <w:p w:rsidR="00913059" w:rsidRPr="002C7D0E" w:rsidRDefault="00913059" w:rsidP="002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D0E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</w:tr>
    </w:tbl>
    <w:p w:rsidR="00CE15B1" w:rsidRDefault="00CE15B1"/>
    <w:sectPr w:rsidR="00CE15B1" w:rsidSect="002C7D0E">
      <w:pgSz w:w="16838" w:h="11906" w:orient="landscape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E4720"/>
    <w:rsid w:val="000226F2"/>
    <w:rsid w:val="0005071D"/>
    <w:rsid w:val="00231543"/>
    <w:rsid w:val="002C7D0E"/>
    <w:rsid w:val="004E4720"/>
    <w:rsid w:val="0056148F"/>
    <w:rsid w:val="005D2EE6"/>
    <w:rsid w:val="00751CD9"/>
    <w:rsid w:val="00776BAA"/>
    <w:rsid w:val="00834F18"/>
    <w:rsid w:val="00913059"/>
    <w:rsid w:val="00A92D4F"/>
    <w:rsid w:val="00AF3DA9"/>
    <w:rsid w:val="00CA58D5"/>
    <w:rsid w:val="00CE15B1"/>
    <w:rsid w:val="00D816DA"/>
    <w:rsid w:val="00DA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A58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Director_2</dc:creator>
  <cp:keywords/>
  <dc:description/>
  <cp:lastModifiedBy>Admin</cp:lastModifiedBy>
  <cp:revision>8</cp:revision>
  <dcterms:created xsi:type="dcterms:W3CDTF">2026-07-14T06:41:00Z</dcterms:created>
  <dcterms:modified xsi:type="dcterms:W3CDTF">2026-07-16T10:18:00Z</dcterms:modified>
</cp:coreProperties>
</file>