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0D" w:rsidRDefault="00F7780D" w:rsidP="00F7780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Ростовский колледж отраслевых технологий</w:t>
      </w:r>
    </w:p>
    <w:p w:rsidR="00F7780D" w:rsidRDefault="00F7780D" w:rsidP="00F7780D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Специальность:  М</w:t>
      </w:r>
      <w:r>
        <w:rPr>
          <w:rFonts w:ascii="Times New Roman" w:hAnsi="Times New Roman" w:cs="Times New Roman"/>
          <w:sz w:val="24"/>
          <w:szCs w:val="24"/>
          <w:lang w:eastAsia="ru-RU"/>
        </w:rPr>
        <w:t>астер по обработке цифровой информации</w:t>
      </w:r>
    </w:p>
    <w:p w:rsidR="00F7780D" w:rsidRDefault="00F7780D" w:rsidP="00F7780D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Курс: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Группа: </w:t>
      </w:r>
      <w:r w:rsidR="00CF2A90">
        <w:rPr>
          <w:rFonts w:ascii="Times New Roman" w:hAnsi="Times New Roman" w:cs="Times New Roman"/>
          <w:sz w:val="24"/>
          <w:szCs w:val="24"/>
          <w:lang w:eastAsia="ru-RU"/>
        </w:rPr>
        <w:t>21МЦИФ-11</w:t>
      </w:r>
    </w:p>
    <w:p w:rsidR="00F7780D" w:rsidRDefault="00F7780D" w:rsidP="00F7780D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Преподаватель: 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Коротков М.А.</w:t>
      </w:r>
    </w:p>
    <w:p w:rsidR="0018333D" w:rsidRDefault="00FE16A8" w:rsidP="006B2FF7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6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урока: </w:t>
      </w:r>
      <w:r w:rsidR="00443BA0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FE16A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18333D" w:rsidRPr="001833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8333D" w:rsidRPr="006755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Основы военной службы</w:t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обороны государства. Законодательные акты в области обороны. Правовые основы военной службы. Задачи Вооружённых Сил РФ. Виды и рода войск.</w:t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Организация и порядок призыва на военную службу.  Медицинское освидетельствование. Постановка на воинский учёт. Особенности прохождения военной службы</w:t>
      </w:r>
      <w:r w:rsidR="0018333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18333D" w:rsidRPr="0018333D" w:rsidRDefault="006B2FF7" w:rsidP="006B2FF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урока: </w:t>
      </w:r>
      <w:r w:rsidR="0018333D" w:rsidRPr="0018333D">
        <w:rPr>
          <w:rFonts w:ascii="Times New Roman" w:hAnsi="Times New Roman" w:cs="Times New Roman"/>
          <w:sz w:val="24"/>
          <w:szCs w:val="24"/>
          <w:lang w:eastAsia="ru-RU"/>
        </w:rPr>
        <w:t>Ознакомиться с порядком и правилами призыва и прохождения военной службы.</w:t>
      </w:r>
    </w:p>
    <w:p w:rsidR="006B2FF7" w:rsidRDefault="006B2FF7" w:rsidP="000F18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Задачи урока</w:t>
      </w:r>
      <w:r w:rsidR="001833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8333D" w:rsidRPr="0018333D">
        <w:rPr>
          <w:rFonts w:ascii="Times New Roman" w:hAnsi="Times New Roman" w:cs="Times New Roman"/>
          <w:sz w:val="24"/>
          <w:szCs w:val="24"/>
          <w:lang w:eastAsia="ru-RU"/>
        </w:rPr>
        <w:t>Изучить порядок медицинского освидетельствования, постановки на воинский учёт</w:t>
      </w:r>
      <w:r w:rsidR="0018333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18333D" w:rsidRPr="001833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333D">
        <w:rPr>
          <w:rFonts w:ascii="Times New Roman" w:hAnsi="Times New Roman" w:cs="Times New Roman"/>
          <w:sz w:val="24"/>
          <w:szCs w:val="24"/>
          <w:lang w:eastAsia="ru-RU"/>
        </w:rPr>
        <w:t xml:space="preserve">раскрыть </w:t>
      </w:r>
      <w:r w:rsidR="0018333D" w:rsidRPr="0018333D">
        <w:rPr>
          <w:rFonts w:ascii="Times New Roman" w:hAnsi="Times New Roman" w:cs="Times New Roman"/>
          <w:sz w:val="24"/>
          <w:szCs w:val="24"/>
          <w:lang w:eastAsia="ru-RU"/>
        </w:rPr>
        <w:t>особенности прохождения военной службы</w:t>
      </w:r>
      <w:r w:rsidR="0018333D">
        <w:rPr>
          <w:rFonts w:ascii="Times New Roman" w:hAnsi="Times New Roman" w:cs="Times New Roman"/>
          <w:sz w:val="24"/>
          <w:szCs w:val="24"/>
          <w:lang w:eastAsia="ru-RU"/>
        </w:rPr>
        <w:t xml:space="preserve"> в различных родах войск.</w:t>
      </w:r>
      <w:r w:rsidR="0018333D" w:rsidRPr="001833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18333D" w:rsidRPr="001833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18333D" w:rsidRPr="0018333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6B2FF7" w:rsidRDefault="006B2FF7" w:rsidP="006B2FF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bookmarkStart w:id="0" w:name="_GoBack"/>
      <w:bookmarkEnd w:id="0"/>
    </w:p>
    <w:p w:rsidR="006B2FF7" w:rsidRDefault="006B2FF7" w:rsidP="006B2FF7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</w:t>
      </w:r>
    </w:p>
    <w:p w:rsidR="006B2FF7" w:rsidRDefault="006B2FF7" w:rsidP="00443BA0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8333D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333D" w:rsidRPr="006755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Основы военной службы</w:t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обороны государства. Законодательные акты в области обороны. Правовые основы военной службы. Задачи Вооружённых Сил РФ. Виды и рода войск.</w:t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Организация и порядок призыва на военную службу.  Медицинское освидетельствование. Постановка на воинский учёт. Особенности прохождения военной службы</w:t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18333D" w:rsidRPr="004F05F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7744AA" w:rsidRPr="00622FC9" w:rsidRDefault="007744AA" w:rsidP="00536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4AA" w:rsidRPr="00622FC9" w:rsidRDefault="007744AA" w:rsidP="00774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FC9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9F5805" w:rsidRDefault="00E51B2C" w:rsidP="00443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FC9">
        <w:rPr>
          <w:rFonts w:ascii="Times New Roman" w:hAnsi="Times New Roman" w:cs="Times New Roman"/>
          <w:sz w:val="24"/>
          <w:szCs w:val="24"/>
        </w:rPr>
        <w:t>См</w:t>
      </w:r>
      <w:r w:rsidR="00A5397F">
        <w:rPr>
          <w:rFonts w:ascii="Times New Roman" w:hAnsi="Times New Roman" w:cs="Times New Roman"/>
          <w:sz w:val="24"/>
          <w:szCs w:val="24"/>
        </w:rPr>
        <w:t>.</w:t>
      </w:r>
      <w:r w:rsidR="00443BA0" w:rsidRPr="006B2FF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5397F" w:rsidRPr="00FD5900">
          <w:rPr>
            <w:rStyle w:val="a8"/>
            <w:rFonts w:ascii="Times New Roman" w:hAnsi="Times New Roman" w:cs="Times New Roman"/>
            <w:sz w:val="24"/>
            <w:szCs w:val="24"/>
          </w:rPr>
          <w:t>https://иванов-ам.рф/obzh_kratkiy_kurs/kratkiy_kurs_obzh_08.html</w:t>
        </w:r>
      </w:hyperlink>
    </w:p>
    <w:p w:rsidR="00A5397F" w:rsidRDefault="00A5397F" w:rsidP="00443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397F" w:rsidRDefault="009F0C3E" w:rsidP="00443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5397F" w:rsidRPr="00FD5900">
          <w:rPr>
            <w:rStyle w:val="a8"/>
            <w:rFonts w:ascii="Times New Roman" w:hAnsi="Times New Roman" w:cs="Times New Roman"/>
            <w:sz w:val="24"/>
            <w:szCs w:val="24"/>
          </w:rPr>
          <w:t>https://urok.1sept.ru/articles/516842</w:t>
        </w:r>
      </w:hyperlink>
    </w:p>
    <w:p w:rsidR="00A5397F" w:rsidRPr="006B2FF7" w:rsidRDefault="00A5397F" w:rsidP="00443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FF7" w:rsidRPr="00622FC9" w:rsidRDefault="006B2FF7" w:rsidP="000B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49F" w:rsidRDefault="00A4449F" w:rsidP="00A44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Видеоролик по теме</w:t>
      </w:r>
    </w:p>
    <w:p w:rsidR="006B2FF7" w:rsidRPr="00A5397F" w:rsidRDefault="009F0C3E" w:rsidP="00A4449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5397F" w:rsidRPr="00A5397F">
          <w:rPr>
            <w:rStyle w:val="a8"/>
            <w:rFonts w:ascii="Times New Roman" w:hAnsi="Times New Roman" w:cs="Times New Roman"/>
            <w:sz w:val="24"/>
            <w:szCs w:val="24"/>
          </w:rPr>
          <w:t>https://youtu.be/g_r27t5a6xE</w:t>
        </w:r>
      </w:hyperlink>
    </w:p>
    <w:p w:rsidR="00A5397F" w:rsidRDefault="00A5397F" w:rsidP="00A44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05" w:rsidRDefault="009F5805" w:rsidP="00A44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89" w:rsidRDefault="00C26C89" w:rsidP="00C26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конспект:</w:t>
      </w:r>
    </w:p>
    <w:p w:rsidR="00A5397F" w:rsidRDefault="00A5397F" w:rsidP="00A5397F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a3"/>
        </w:rPr>
        <w:t>Военная служба</w:t>
      </w:r>
      <w:r>
        <w:t xml:space="preserve"> - это особый вид федеральной государственной службы, которая заключается в повседневном выполнении гражданами воинских обязанностей. </w:t>
      </w:r>
    </w:p>
    <w:p w:rsidR="00A5397F" w:rsidRDefault="00A5397F" w:rsidP="00A5397F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a3"/>
        </w:rPr>
        <w:t>Основная задача военной службы</w:t>
      </w:r>
      <w:r>
        <w:t xml:space="preserve"> - постоянная целенаправленная подготовка к вооруженной защите или вооруженная защита целостности и неприкосновенности территории РФ. </w:t>
      </w:r>
    </w:p>
    <w:p w:rsidR="00A5397F" w:rsidRDefault="00A5397F" w:rsidP="00A5397F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Военная служба в России всегда считалась </w:t>
      </w:r>
      <w:r>
        <w:rPr>
          <w:rStyle w:val="a3"/>
        </w:rPr>
        <w:t>почетной обязанностью, священным долгом, исключительным по важности и необходимости</w:t>
      </w:r>
      <w:r>
        <w:t xml:space="preserve">. Исполнение обязанностей военной службы в ВС РФ предусматривает непосредственное участие в боевых действиях, повседневную боевую подготовку, несение боевого дежурства, гарнизонной и внутренней служб, соблюдение требований воинской дисциплины. </w:t>
      </w:r>
    </w:p>
    <w:p w:rsidR="00A5397F" w:rsidRDefault="00A5397F" w:rsidP="00C26C89">
      <w:pPr>
        <w:rPr>
          <w:rFonts w:ascii="Times New Roman" w:hAnsi="Times New Roman" w:cs="Times New Roman"/>
          <w:b/>
          <w:sz w:val="24"/>
          <w:szCs w:val="24"/>
        </w:rPr>
      </w:pPr>
    </w:p>
    <w:p w:rsidR="006B5BF3" w:rsidRDefault="006B5BF3" w:rsidP="007744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C9">
        <w:rPr>
          <w:rFonts w:ascii="Times New Roman" w:hAnsi="Times New Roman" w:cs="Times New Roman"/>
          <w:b/>
          <w:sz w:val="24"/>
          <w:szCs w:val="24"/>
        </w:rPr>
        <w:t>Задач</w:t>
      </w:r>
      <w:r w:rsidR="009C40E5" w:rsidRPr="00622FC9">
        <w:rPr>
          <w:rFonts w:ascii="Times New Roman" w:hAnsi="Times New Roman" w:cs="Times New Roman"/>
          <w:b/>
          <w:sz w:val="24"/>
          <w:szCs w:val="24"/>
        </w:rPr>
        <w:t>и</w:t>
      </w:r>
      <w:r w:rsidRPr="00622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F6" w:rsidRPr="00622FC9">
        <w:rPr>
          <w:rFonts w:ascii="Times New Roman" w:hAnsi="Times New Roman" w:cs="Times New Roman"/>
          <w:b/>
          <w:sz w:val="24"/>
          <w:szCs w:val="24"/>
        </w:rPr>
        <w:t>для самостоятельного решения</w:t>
      </w:r>
      <w:r w:rsidRPr="00622FC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5542D" w:rsidRDefault="00A5542D" w:rsidP="00A5542D">
      <w:pPr>
        <w:pStyle w:val="aa"/>
      </w:pPr>
      <w:r>
        <w:t xml:space="preserve">1. Что понимают под воинской обязанностью? </w:t>
      </w:r>
    </w:p>
    <w:p w:rsidR="00A5542D" w:rsidRDefault="00A5542D" w:rsidP="00A5542D">
      <w:pPr>
        <w:pStyle w:val="aa"/>
      </w:pPr>
      <w:r>
        <w:t xml:space="preserve">2. В каких случаях гражданин России имеет право на замену военной службы альтернативной гражданской службой? </w:t>
      </w:r>
    </w:p>
    <w:p w:rsidR="00A5542D" w:rsidRDefault="00A5542D" w:rsidP="00A5542D">
      <w:pPr>
        <w:pStyle w:val="aa"/>
      </w:pPr>
      <w:r>
        <w:t xml:space="preserve">3. Какие законодательные и нормативные правовые акты регламентируют в Российской Федерации вопросы обороны и военного строительства? </w:t>
      </w:r>
    </w:p>
    <w:p w:rsidR="00A5542D" w:rsidRDefault="00A5542D" w:rsidP="00A5542D">
      <w:pPr>
        <w:pStyle w:val="aa"/>
      </w:pPr>
      <w:r>
        <w:t xml:space="preserve">4. Каким законом определено содержание воинской обязанности граждан и регламентированы вопросы организации воинского учета, подготовки граждан к военной службе, порядок призыва на военную службу и сроки ее прохождения? </w:t>
      </w:r>
    </w:p>
    <w:p w:rsidR="00A5542D" w:rsidRDefault="00A5542D" w:rsidP="00A5542D">
      <w:pPr>
        <w:pStyle w:val="aa"/>
      </w:pPr>
      <w:r>
        <w:t xml:space="preserve">5. Каким законом определены права и свободы военнослужащих? </w:t>
      </w:r>
    </w:p>
    <w:p w:rsidR="00A5542D" w:rsidRDefault="00A5542D" w:rsidP="00A5542D">
      <w:pPr>
        <w:pStyle w:val="aa"/>
      </w:pPr>
      <w:r>
        <w:t xml:space="preserve">6. Какие социальные гарантии и компенсации установлены для солдат, матросов, сержантов и старшин, проходящих военную службу по призыву? </w:t>
      </w:r>
    </w:p>
    <w:p w:rsidR="00A5542D" w:rsidRDefault="00A5542D" w:rsidP="00A5542D">
      <w:pPr>
        <w:pStyle w:val="aa"/>
      </w:pPr>
      <w:r>
        <w:lastRenderedPageBreak/>
        <w:t xml:space="preserve">7. Какова основная задача Федерального закона «О мобилизационной подготовке и мобилизации в Российской Федерации». </w:t>
      </w:r>
    </w:p>
    <w:p w:rsidR="00A5542D" w:rsidRDefault="00A5542D" w:rsidP="00A5542D">
      <w:pPr>
        <w:pStyle w:val="aa"/>
      </w:pPr>
      <w:r>
        <w:t xml:space="preserve">8. При каком условии военная служба может быть заменена альтернативной гражданской? </w:t>
      </w:r>
    </w:p>
    <w:p w:rsidR="00A5397F" w:rsidRDefault="00A5397F" w:rsidP="00774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7F0" w:rsidRDefault="004F67F0" w:rsidP="004F67F0">
      <w:pPr>
        <w:pStyle w:val="a5"/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21705" w:rsidRDefault="007744AA" w:rsidP="004F67F0">
      <w:pPr>
        <w:pStyle w:val="a5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 w:rsidRPr="00622FC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4F67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67F0" w:rsidRPr="004F67F0">
        <w:rPr>
          <w:rFonts w:ascii="Times New Roman" w:hAnsi="Times New Roman" w:cs="Times New Roman"/>
          <w:sz w:val="24"/>
          <w:szCs w:val="24"/>
        </w:rPr>
        <w:t>конспект</w:t>
      </w:r>
      <w:r w:rsidR="004F67F0">
        <w:rPr>
          <w:rFonts w:ascii="Times New Roman" w:hAnsi="Times New Roman" w:cs="Times New Roman"/>
          <w:sz w:val="24"/>
          <w:szCs w:val="24"/>
        </w:rPr>
        <w:t>.</w:t>
      </w:r>
    </w:p>
    <w:p w:rsidR="00EC2B77" w:rsidRDefault="00EC2B77" w:rsidP="004F67F0">
      <w:pPr>
        <w:pStyle w:val="a5"/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EC2B77" w:rsidSect="008E20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893"/>
    <w:multiLevelType w:val="hybridMultilevel"/>
    <w:tmpl w:val="0B120672"/>
    <w:lvl w:ilvl="0" w:tplc="C92E65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E0D4E"/>
    <w:multiLevelType w:val="hybridMultilevel"/>
    <w:tmpl w:val="535C7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C12FA"/>
    <w:multiLevelType w:val="hybridMultilevel"/>
    <w:tmpl w:val="575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E52BA"/>
    <w:multiLevelType w:val="hybridMultilevel"/>
    <w:tmpl w:val="132E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04100"/>
    <w:multiLevelType w:val="hybridMultilevel"/>
    <w:tmpl w:val="812C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4A2D"/>
    <w:multiLevelType w:val="hybridMultilevel"/>
    <w:tmpl w:val="1156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8312F"/>
    <w:multiLevelType w:val="hybridMultilevel"/>
    <w:tmpl w:val="3108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74F0B"/>
    <w:multiLevelType w:val="hybridMultilevel"/>
    <w:tmpl w:val="7206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203DE"/>
    <w:multiLevelType w:val="hybridMultilevel"/>
    <w:tmpl w:val="E0F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532FC"/>
    <w:multiLevelType w:val="hybridMultilevel"/>
    <w:tmpl w:val="23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040A3"/>
    <w:multiLevelType w:val="hybridMultilevel"/>
    <w:tmpl w:val="C9CE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E2C71"/>
    <w:multiLevelType w:val="hybridMultilevel"/>
    <w:tmpl w:val="45C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A3"/>
    <w:rsid w:val="00065484"/>
    <w:rsid w:val="0007696D"/>
    <w:rsid w:val="000B77AD"/>
    <w:rsid w:val="000B7D36"/>
    <w:rsid w:val="000C1901"/>
    <w:rsid w:val="000F18FF"/>
    <w:rsid w:val="000F5922"/>
    <w:rsid w:val="001829BD"/>
    <w:rsid w:val="0018333D"/>
    <w:rsid w:val="001A5E56"/>
    <w:rsid w:val="00205738"/>
    <w:rsid w:val="00221705"/>
    <w:rsid w:val="003177B2"/>
    <w:rsid w:val="0033200D"/>
    <w:rsid w:val="0036015F"/>
    <w:rsid w:val="003B795F"/>
    <w:rsid w:val="004278E8"/>
    <w:rsid w:val="00443BA0"/>
    <w:rsid w:val="004B1659"/>
    <w:rsid w:val="004B3E3F"/>
    <w:rsid w:val="004F67F0"/>
    <w:rsid w:val="00501964"/>
    <w:rsid w:val="00533ECF"/>
    <w:rsid w:val="00536FF6"/>
    <w:rsid w:val="0058057C"/>
    <w:rsid w:val="005D5AFE"/>
    <w:rsid w:val="006147C6"/>
    <w:rsid w:val="00622FC9"/>
    <w:rsid w:val="00632F1D"/>
    <w:rsid w:val="00644A3F"/>
    <w:rsid w:val="00687147"/>
    <w:rsid w:val="006A1FA5"/>
    <w:rsid w:val="006B2FF7"/>
    <w:rsid w:val="006B5BF3"/>
    <w:rsid w:val="00717E89"/>
    <w:rsid w:val="00746952"/>
    <w:rsid w:val="007744AA"/>
    <w:rsid w:val="00780FB2"/>
    <w:rsid w:val="00792BED"/>
    <w:rsid w:val="007B3738"/>
    <w:rsid w:val="007E2499"/>
    <w:rsid w:val="007F46E0"/>
    <w:rsid w:val="00827A31"/>
    <w:rsid w:val="0089254B"/>
    <w:rsid w:val="00895E70"/>
    <w:rsid w:val="008E2041"/>
    <w:rsid w:val="008F7685"/>
    <w:rsid w:val="00923160"/>
    <w:rsid w:val="009928B0"/>
    <w:rsid w:val="00997306"/>
    <w:rsid w:val="009A618C"/>
    <w:rsid w:val="009C40E5"/>
    <w:rsid w:val="009F0C3E"/>
    <w:rsid w:val="009F5805"/>
    <w:rsid w:val="00A1376C"/>
    <w:rsid w:val="00A232F8"/>
    <w:rsid w:val="00A4449F"/>
    <w:rsid w:val="00A5046A"/>
    <w:rsid w:val="00A5397F"/>
    <w:rsid w:val="00A5542D"/>
    <w:rsid w:val="00A63455"/>
    <w:rsid w:val="00AE12B1"/>
    <w:rsid w:val="00BF7C3F"/>
    <w:rsid w:val="00C26C89"/>
    <w:rsid w:val="00C452D6"/>
    <w:rsid w:val="00CA517B"/>
    <w:rsid w:val="00CB5EF6"/>
    <w:rsid w:val="00CF2A90"/>
    <w:rsid w:val="00DA182B"/>
    <w:rsid w:val="00DA723F"/>
    <w:rsid w:val="00E132A3"/>
    <w:rsid w:val="00E24424"/>
    <w:rsid w:val="00E33A81"/>
    <w:rsid w:val="00E51B2C"/>
    <w:rsid w:val="00E62F88"/>
    <w:rsid w:val="00E76F69"/>
    <w:rsid w:val="00EC2B77"/>
    <w:rsid w:val="00EC552D"/>
    <w:rsid w:val="00F4686D"/>
    <w:rsid w:val="00F545F8"/>
    <w:rsid w:val="00F7780D"/>
    <w:rsid w:val="00FB024C"/>
    <w:rsid w:val="00FD57C2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F"/>
  </w:style>
  <w:style w:type="paragraph" w:styleId="1">
    <w:name w:val="heading 1"/>
    <w:basedOn w:val="a"/>
    <w:link w:val="10"/>
    <w:uiPriority w:val="9"/>
    <w:qFormat/>
    <w:rsid w:val="0036015F"/>
    <w:pPr>
      <w:pBdr>
        <w:bottom w:val="single" w:sz="18" w:space="2" w:color="C9C6BF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36015F"/>
    <w:pPr>
      <w:pBdr>
        <w:bottom w:val="single" w:sz="18" w:space="14" w:color="C9C6BF"/>
      </w:pBdr>
      <w:spacing w:before="100" w:beforeAutospacing="1" w:after="100" w:afterAutospacing="1" w:line="360" w:lineRule="auto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36015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15F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15F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3601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36015F"/>
    <w:rPr>
      <w:b/>
      <w:bCs/>
    </w:rPr>
  </w:style>
  <w:style w:type="character" w:styleId="a4">
    <w:name w:val="Emphasis"/>
    <w:basedOn w:val="a0"/>
    <w:uiPriority w:val="20"/>
    <w:qFormat/>
    <w:rsid w:val="0036015F"/>
    <w:rPr>
      <w:i/>
      <w:iCs/>
    </w:rPr>
  </w:style>
  <w:style w:type="paragraph" w:styleId="a5">
    <w:name w:val="List Paragraph"/>
    <w:basedOn w:val="a"/>
    <w:uiPriority w:val="34"/>
    <w:qFormat/>
    <w:rsid w:val="00360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1FA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F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E204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E20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2F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A539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F"/>
  </w:style>
  <w:style w:type="paragraph" w:styleId="1">
    <w:name w:val="heading 1"/>
    <w:basedOn w:val="a"/>
    <w:link w:val="10"/>
    <w:uiPriority w:val="9"/>
    <w:qFormat/>
    <w:rsid w:val="0036015F"/>
    <w:pPr>
      <w:pBdr>
        <w:bottom w:val="single" w:sz="18" w:space="2" w:color="C9C6BF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36015F"/>
    <w:pPr>
      <w:pBdr>
        <w:bottom w:val="single" w:sz="18" w:space="14" w:color="C9C6BF"/>
      </w:pBdr>
      <w:spacing w:before="100" w:beforeAutospacing="1" w:after="100" w:afterAutospacing="1" w:line="360" w:lineRule="auto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36015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15F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15F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3601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36015F"/>
    <w:rPr>
      <w:b/>
      <w:bCs/>
    </w:rPr>
  </w:style>
  <w:style w:type="character" w:styleId="a4">
    <w:name w:val="Emphasis"/>
    <w:basedOn w:val="a0"/>
    <w:uiPriority w:val="20"/>
    <w:qFormat/>
    <w:rsid w:val="0036015F"/>
    <w:rPr>
      <w:i/>
      <w:iCs/>
    </w:rPr>
  </w:style>
  <w:style w:type="paragraph" w:styleId="a5">
    <w:name w:val="List Paragraph"/>
    <w:basedOn w:val="a"/>
    <w:uiPriority w:val="34"/>
    <w:qFormat/>
    <w:rsid w:val="00360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1FA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F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E204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E20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2F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A539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16842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0;&#1074;&#1072;&#1085;&#1086;&#1074;-&#1072;&#1084;.&#1088;&#1092;/obzh_kratkiy_kurs/kratkiy_kurs_obzh_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g_r27t5a6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489D-80AE-43F9-B80D-145D78C2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Korotkov</cp:lastModifiedBy>
  <cp:revision>10</cp:revision>
  <dcterms:created xsi:type="dcterms:W3CDTF">2020-12-02T08:44:00Z</dcterms:created>
  <dcterms:modified xsi:type="dcterms:W3CDTF">2022-01-17T10:26:00Z</dcterms:modified>
</cp:coreProperties>
</file>