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0" w:rsidRDefault="006D3BE0" w:rsidP="006D3BE0">
      <w:pPr>
        <w:ind w:left="-99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Приложение </w:t>
      </w:r>
      <w:r w:rsidR="003E764B">
        <w:rPr>
          <w:rFonts w:ascii="Times New Roman" w:hAnsi="Times New Roman" w:cs="Times New Roman"/>
          <w:b/>
        </w:rPr>
        <w:t>4</w:t>
      </w:r>
    </w:p>
    <w:p w:rsidR="006D3BE0" w:rsidRDefault="006D3BE0" w:rsidP="006D3BE0">
      <w:pPr>
        <w:ind w:left="-993"/>
        <w:jc w:val="right"/>
        <w:rPr>
          <w:rFonts w:ascii="Times New Roman" w:hAnsi="Times New Roman" w:cs="Times New Roman"/>
          <w:b/>
        </w:rPr>
      </w:pPr>
    </w:p>
    <w:p w:rsidR="00053711" w:rsidRDefault="00053711" w:rsidP="0005371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для проведения итогового контроля </w:t>
      </w:r>
    </w:p>
    <w:p w:rsidR="00053711" w:rsidRDefault="00053711" w:rsidP="0005371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предмету ОБЖ</w:t>
      </w:r>
    </w:p>
    <w:p w:rsidR="00053711" w:rsidRDefault="00053711" w:rsidP="00053711">
      <w:pPr>
        <w:pStyle w:val="a4"/>
        <w:jc w:val="center"/>
        <w:rPr>
          <w:b/>
          <w:sz w:val="28"/>
          <w:szCs w:val="28"/>
        </w:rPr>
      </w:pPr>
    </w:p>
    <w:p w:rsidR="00053711" w:rsidRPr="00053711" w:rsidRDefault="00053711" w:rsidP="00053711">
      <w:pPr>
        <w:pStyle w:val="a4"/>
        <w:ind w:left="-993"/>
        <w:rPr>
          <w:b/>
          <w:sz w:val="22"/>
          <w:szCs w:val="22"/>
        </w:rPr>
      </w:pPr>
      <w:r w:rsidRPr="00053711">
        <w:rPr>
          <w:b/>
          <w:sz w:val="22"/>
          <w:szCs w:val="22"/>
        </w:rPr>
        <w:t>Цель проведения работы:</w:t>
      </w:r>
      <w:r w:rsidRPr="00053711">
        <w:rPr>
          <w:sz w:val="22"/>
          <w:szCs w:val="22"/>
        </w:rPr>
        <w:t xml:space="preserve"> контроль </w:t>
      </w:r>
      <w:r>
        <w:rPr>
          <w:sz w:val="22"/>
          <w:szCs w:val="22"/>
        </w:rPr>
        <w:t xml:space="preserve">полученных знаний  по предмету ОБЖ. </w:t>
      </w:r>
      <w:r w:rsidRPr="00053711">
        <w:rPr>
          <w:sz w:val="22"/>
          <w:szCs w:val="22"/>
        </w:rPr>
        <w:t>Задания контрольной работы составлено в соответствии с изученными темами с учетом требований ФГОС к знаниям и умениям учащихся.</w:t>
      </w:r>
    </w:p>
    <w:p w:rsidR="006D3BE0" w:rsidRPr="007940D5" w:rsidRDefault="006D3BE0" w:rsidP="006D3BE0">
      <w:pPr>
        <w:shd w:val="clear" w:color="auto" w:fill="92D05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D5">
        <w:rPr>
          <w:rFonts w:ascii="Times New Roman" w:hAnsi="Times New Roman" w:cs="Times New Roman"/>
          <w:b/>
          <w:sz w:val="28"/>
          <w:szCs w:val="28"/>
        </w:rPr>
        <w:t>Задание экзаменующемуся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Инструкция для обучающихся</w:t>
      </w:r>
      <w:r>
        <w:rPr>
          <w:rFonts w:ascii="Times New Roman" w:hAnsi="Times New Roman" w:cs="Times New Roman"/>
        </w:rPr>
        <w:t>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задание. Отметьте правильные ответы на вопросы теста.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6D3BE0" w:rsidRDefault="006D3BE0" w:rsidP="006D3BE0">
      <w:pPr>
        <w:shd w:val="clear" w:color="auto" w:fill="92D05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Тест-задание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Вопрос: Что такое личная гигиена?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Перечень правил для предотвращения инфекционных заболеваний.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Совокупность гигиенических правил, выполнение которых способствует сохранению и укреплению здоровья.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Правила ухода за телом, кожей, зубами.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Выполнение медицинских мероприятий по профилактике заболеваний. 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Вопрос: Что такое здоровый образ жизни?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Перечень мероприятий, направленных на сохранение и укрепление здоровья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Лечебно-физкультурный оздоровительный комплекс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Индивидуальная система поведения, направленная на сохранение и укрепление здоровья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Регулярные занятия физкультурой 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Вопрос: Что такое режим дня?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Порядок выполнения повседневных дел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Установленных распорядок жизни человека, включающий в себя труд, питание, отдых и сон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Перечень повседневных дел, распределенных по времени выполнения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Строгое соблюдение определенных правил 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Вопрос: Что такое рациональное питание?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Питание, распределенное по времени принятия пищи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Питание с учетом потребностей организма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Питание определенным набором продуктов питания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Питание с определенным соотношением питательных веществ 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Вопрос: Что такое закаливание?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Повышение устойчивости организма к факторам среды, путем систематического их воздействия на организм.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Длительное пребывание на холоде, с целью привыкания к низким температурам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Перечень процедур для воздействия на организм холода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Купание в зимнее время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Вопрос: Назовите основные двигательные качества?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Умение играть в спортивные игры, бегать и выполнять гимнастические упражнения.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Количество движений в единицу времени, максимальная амплитуда движений, мышечная сила.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Гибкость, выносливость, скоростные и силовые качества.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Состояние мышц, выражающая их готовность к выполнению движений. 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Вопрос: Прежде всего, от табачного дыма страдает?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Опорно-двигательный аппарат,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Легочная система,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Мозговая активность;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Вопрос: Кто такой "Пассивный курильщик"?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Человек, выкуривающий 1-2 сигареты в день,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Человек находящийся в помещении с курильщиком,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Человек, выкуривающий менее 2 сигарет в месяц,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Человек, выкуривающий более пачки в день;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Вопрос: Спирт главным образом действует на 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Опорно-двигательный аппарат,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Нервную систему,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Легочную систему,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Костную ткань;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2D69B"/>
        </w:rPr>
        <w:t>10. Вопрос: Влияет ли алкоголь на железы внутренней секреции</w:t>
      </w:r>
      <w:r>
        <w:rPr>
          <w:rFonts w:ascii="Times New Roman" w:hAnsi="Times New Roman" w:cs="Times New Roman"/>
        </w:rPr>
        <w:t>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Влияет, но незначительно,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влияет,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Влияет;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Вопрос: Основными признаками наркомании и токсикомании являются?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Психическая зависимость,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Физическая зависимость,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Хорошее настроение,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Изменение чувствительности к наркотику;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Вопрос: Признаками наркотического отравления являются?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Насморк,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Сужение зрачков,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Покраснение кожи,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Головокружение;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Вопрос: Признаками алкогольного отравления являются?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Головокружение,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Возбуждение или депрессивное состояние,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Нарушение речи,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Ухудшение слуха,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Тошнота и рвота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Как действовать по сигналу “Внимание всем!”?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Надеть средства защиты и покинуть помещение.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Включить радио, телевизор и прослушать информацию.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Быстро направиться в укрытие.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Что такое чрезвычайная ситуация?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особо сложное социальное явление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определенное состояние окружающей природной среды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 xml:space="preserve"> Чем характеризуется каждая ЧС?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химической сущностью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физической сущностью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своими, только ей присущими причинами возникновения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особенностями воздействия на человека и среду обитания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 Как подразделяются ЧС по характеру источника?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природные и техногенные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экологические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биолого-социальные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 военные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 Что является основным источником ЧС природного характера?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магнитные бури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антропогенное воздействие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стихийные бедствия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биологические процессы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 xml:space="preserve"> Как различают (классифицируют) техногенные ЧС?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количеству погибших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месту возникновения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причине возникновения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характеру основных поражающих факторов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 xml:space="preserve"> Как называется крупная авария, приведшая к человеческим жертвам?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беда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авария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коллапс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катастрофа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 xml:space="preserve"> Что представляет собой транспортная авария?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уничтожение и повреждение транспортных сооружений и средств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происшествие, повлекшее за собой уничтожение и повреждение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сооружений и средств или ущерб окружающей среде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происшествие, повлекшее за собой причинение пострадавшим тяжелых телесных повреждений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происшествие, повлекшее за собой гибель людей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  <w:t xml:space="preserve"> Химическое оружие – это: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оружие массового поражения, действие которого основано на изменении состава воздушной среды в зоне заражения;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поражения, действие которого основано на применении биологических средств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 xml:space="preserve"> Какими путями отравляющие вещества (ОВ) проникают в организм человека: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результате их попадания на одежду, обувь и головные уборы;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результате их попадания на средства защиты кожи и органов дыхания.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Ядерное оружие – это: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 взрывного действия, основанное на использовании внутриядерной энергии.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Наибольшую опасность радиоактивные вещества представляют: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первые часы после выпадения;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первые сутки после выпадения;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течении трёх суток после выпадения.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Поражающими факторами ядерного взрыва являются: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Боевые традиции - это…?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 межличностных отношений в воинских коллективах;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народные обычаи, перенесённые в сферу военных отношений;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28. Ордена - это…?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почётные ведомственные награды за успехи в различной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 наградные государственные знаки за успехи на производстве;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 почётные государственные награды за воинские и другие отличия и заслуги.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почётные награды министра обороны РФ за безупречное служение Родине.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Воинская обязанность-это…?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особый вид государственной службы, исполняемой гражданами в Вооружённых силах и других войсках;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установленный государством воинский долг по военной защите своей страны;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Честь - это…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общественно-моральное достоинство, которое вызывает и поддерживает общие уважение, чувство гордости;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вежливое и достойное отношение к людям;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признанием общественным мнением и осознание самим человеком высокой социальной ценности выполняемого им долга.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Заключение по результатам освидетельствования категории «А» означает: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годен к военной службе;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ограниченно годен к военной службе;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годен к военной службе;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временно не годен к военной службе.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Какие государственные награды России и бывшего СССР сохранены в системе госнаград Российской Федерации?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орден Святого Георгия и знак отличия Георгиевский крест;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орден «За заслуги перед Отечеством»;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военные ордена Суворова, Ушакова, Кутузова, Александра Невского, Нахимова;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орден и медаль « За заслуги перед отечеством».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На какие виды условно можно подразделить воинские ритуалы?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парадной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боевой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учебно-боевой деятельности;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повседневной деятельности; 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д) гарнизонной и караульной служб;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е) боевой учёбы.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Какие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моральная и материальная ответственность;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дисциплинарная ответственность в соответствии с законодательством РФ;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административная  ответственность в соответствии с законодательством РФ;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уголовная ответственность в соответствии с Уголовным кодексом РФ.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 Всеобщая воинская повинность была введена в Российской Империи…?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1705г.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1783г.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1874г.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1894г.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В настоящее время действуют Общевоинские уставы Вооруженных сил РФ, утвержденные 14 декабря 2007 года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указом Президента РФ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указом Президента СССР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постановлением Правительства РФ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постановлением Верховного Совета СССР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37.Старшинство военнослужащих определяется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приказанием непосредственного начальника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приказанием прямого начальника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приказом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воинскими званиями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38.Несение караульной службы является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тактической задачей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боевой задачей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учебным сбором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патрульной операцией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39. Граждане утрачивают статус военнослужащих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с началом военной службы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с окончанием военной службы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со дня приема военной присяги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с момента вручения повестки о призыве на военную службу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40.Каковы основные признаки наружного кровотечения?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медленное и тягучее кровотечение;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быстрое и пульсирующие кровотечение;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сильная боль в повреждённой части тела;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кровь темно-красного цвета.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2D69B"/>
        </w:rPr>
        <w:t>41.Каковы признаки поверхностного венозного кровотечения</w:t>
      </w:r>
      <w:r>
        <w:rPr>
          <w:rFonts w:ascii="Times New Roman" w:hAnsi="Times New Roman" w:cs="Times New Roman"/>
        </w:rPr>
        <w:t>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кровь спокойно вытекает из раны;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кровь фонтанирует из раны;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тёмно-красного цвета;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слабость.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42.Каким образом наложить жгут при артериальном кровотечении?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прижать пальцем артерию ниже кровотечения;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прижать пальцем артерию выше кровотечения, на 3-5 см выше раны наложить вокруг конечности чистую мягкую ткань;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с наложенным жгутом в медицинское учреждение;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на 3-5см ниже раны наложить вокруг конечности чистую ткань.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43.Как правильно наложить давящую повязку?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обработать края раны перекисью водорода или марганцовкой;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обработать края раны вазелином или кремом;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прикрыть рану стерильной салфеткой, а на неё положить сложенный в несколько раз бинт;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наложить повязку.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44.Укажите признаки внутреннего кровотечения?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порозовение кожи в области повреждения;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посинение кожи в области повреждения;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учащённый слабый пульс и частое дыхание;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кашель с кровянистыми выделениями;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повышение артериального давления;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чувство неутолимого голода.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45.В чём заключается оказание первой медицинской помощи при незначительных открытых ранах?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промыть рану содовым раствором и обработать её спиртом;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промыть рану перекисью водорода (раствором марганцовки) и обработать её йодом;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 xml:space="preserve"> смазать рану вазелином или кремом;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>
        <w:rPr>
          <w:rFonts w:ascii="Times New Roman" w:hAnsi="Times New Roman" w:cs="Times New Roman"/>
        </w:rPr>
        <w:tab/>
        <w:t>заклеить рану бактерицидным пластырем или наложить стерильную повязку.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46.Каким образом оказывается первая медицинская помощь при ушибах?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наложением холода на место ушиба;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наложением тепла на место ушиба;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наложением на место ушиба тугой повязки и обеспечением повреждённому месту покоя.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В чём заключается оказание первой медицинской помощи при растяжениях?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наложить на повреждённое место холод;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на повреждённое место тепло;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на повреждённое место тугую повязку и обеспечить ему покой;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Каким образом оказывается первая медицинская помощь при вывихах?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обеспечить повреждённой конечности покой;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стерильную повязку и дать пострадавшему обильное питьё;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тугую повязку и дать пострадавшему обезболивающие средство;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Какой должна быть первая медицинская помощь при открытых переломах?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вправить вышедшие наружу кости;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остановить кровотечение и обработать края Раны антисептиком;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ab/>
        <w:t>на рану в области перелома наложить стерильную повязку и дать пострадавшему обезболивающие средство;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провести иммобилизацию конечности в том положении, в котором она оказалась в момент повреждения.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Как оказать первую медицинскую помощь при закрытых переломах?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провести иммобилизацию места перелома;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устранить искривление конечности;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положить на место травмы холод и дать пострадавшему обезболивающее средство;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Какой должна быть первая медицинская помощь при подозрении на сотрясение головного мозга?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  <w:t>надо обеспечить пострадавшему абсолютный покой;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 на голову пострадавшему наложить тёплую грелку;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 на голову пострадавшему положить холод;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  <w:t>вызвать врача.</w:t>
      </w:r>
    </w:p>
    <w:p w:rsidR="006D3BE0" w:rsidRDefault="006D3BE0" w:rsidP="006D3BE0">
      <w:pPr>
        <w:shd w:val="clear" w:color="auto" w:fill="C9C9C9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Как оказать экстренную реанимационную помощь пострадавшему?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положить пострадавшего на спину на твёрдую ровную поверхность;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положить пострадавшего на спину на мягкую ровную поверхность;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произвести прекардиальный удар в область грудины;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приступить к непрямому массажу сердца и проведению искусственной вентиляции лёгких, вызвать «скорую помощь».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</w:p>
    <w:p w:rsidR="006D3BE0" w:rsidRDefault="006D3BE0" w:rsidP="006D3BE0">
      <w:pPr>
        <w:shd w:val="clear" w:color="auto" w:fill="92D050"/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ПАКЕТ ЭКЗАМЕНАТОРА</w:t>
      </w:r>
    </w:p>
    <w:p w:rsidR="006D3BE0" w:rsidRDefault="006D3BE0" w:rsidP="006D3BE0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Условия: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вариантов задания для экзаменующегося – 1.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6D3BE0" w:rsidRDefault="006D3BE0" w:rsidP="006D3BE0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Оборудование: тест-задания.</w:t>
      </w:r>
    </w:p>
    <w:p w:rsidR="006D3BE0" w:rsidRDefault="006D3BE0" w:rsidP="006D3BE0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Критерии оценок:</w:t>
      </w:r>
    </w:p>
    <w:tbl>
      <w:tblPr>
        <w:tblStyle w:val="a3"/>
        <w:tblW w:w="4395" w:type="dxa"/>
        <w:tblInd w:w="205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5"/>
        <w:gridCol w:w="1700"/>
      </w:tblGrid>
      <w:tr w:rsidR="006D3BE0" w:rsidTr="005250E9">
        <w:tc>
          <w:tcPr>
            <w:tcW w:w="2694" w:type="dxa"/>
            <w:shd w:val="clear" w:color="auto" w:fill="DBDBDB" w:themeFill="accent3" w:themeFillTint="66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Доля правильных ответов</w:t>
            </w:r>
          </w:p>
        </w:tc>
        <w:tc>
          <w:tcPr>
            <w:tcW w:w="1700" w:type="dxa"/>
            <w:shd w:val="clear" w:color="auto" w:fill="DBDBDB" w:themeFill="accent3" w:themeFillTint="66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80-100 % 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50-80%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30-50%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3BE0" w:rsidTr="005250E9"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Менее 30%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6D3BE0" w:rsidRDefault="006D3BE0" w:rsidP="005250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 (зачет не сдан)</w:t>
            </w:r>
          </w:p>
        </w:tc>
      </w:tr>
    </w:tbl>
    <w:p w:rsidR="006D3BE0" w:rsidRDefault="006D3BE0" w:rsidP="006D3BE0">
      <w:pPr>
        <w:ind w:left="-993"/>
        <w:jc w:val="both"/>
        <w:rPr>
          <w:rFonts w:ascii="Times New Roman" w:hAnsi="Times New Roman" w:cs="Times New Roman"/>
          <w:b/>
        </w:rPr>
      </w:pPr>
    </w:p>
    <w:p w:rsidR="006D3BE0" w:rsidRDefault="006D3BE0" w:rsidP="006D3BE0">
      <w:pPr>
        <w:ind w:firstLine="567"/>
        <w:jc w:val="both"/>
        <w:rPr>
          <w:rFonts w:ascii="Times New Roman" w:hAnsi="Times New Roman" w:cs="Times New Roman"/>
        </w:rPr>
      </w:pPr>
    </w:p>
    <w:p w:rsidR="006D3BE0" w:rsidRDefault="006D3BE0" w:rsidP="006D3BE0">
      <w:pPr>
        <w:ind w:firstLine="567"/>
        <w:jc w:val="both"/>
        <w:rPr>
          <w:rFonts w:ascii="Times New Roman" w:hAnsi="Times New Roman" w:cs="Times New Roman"/>
        </w:rPr>
      </w:pPr>
    </w:p>
    <w:p w:rsidR="006D3BE0" w:rsidRDefault="006D3BE0" w:rsidP="006D3BE0">
      <w:pPr>
        <w:ind w:firstLine="567"/>
        <w:jc w:val="both"/>
        <w:rPr>
          <w:rFonts w:ascii="Times New Roman" w:hAnsi="Times New Roman" w:cs="Times New Roman"/>
        </w:rPr>
      </w:pPr>
    </w:p>
    <w:p w:rsidR="00220E75" w:rsidRDefault="00220E75"/>
    <w:sectPr w:rsidR="002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E0"/>
    <w:rsid w:val="00053711"/>
    <w:rsid w:val="00220E75"/>
    <w:rsid w:val="00344E37"/>
    <w:rsid w:val="003E764B"/>
    <w:rsid w:val="006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Korotkov</cp:lastModifiedBy>
  <cp:revision>2</cp:revision>
  <dcterms:created xsi:type="dcterms:W3CDTF">2021-12-22T05:05:00Z</dcterms:created>
  <dcterms:modified xsi:type="dcterms:W3CDTF">2021-12-22T05:05:00Z</dcterms:modified>
</cp:coreProperties>
</file>